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E7" w:rsidRDefault="00DC6FE7" w:rsidP="00DC6FE7">
      <w:pPr>
        <w:pStyle w:val="Default"/>
      </w:pPr>
      <w:r w:rsidRPr="000C2681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4210369" wp14:editId="418CA92A">
            <wp:simplePos x="0" y="0"/>
            <wp:positionH relativeFrom="leftMargin">
              <wp:posOffset>1080135</wp:posOffset>
            </wp:positionH>
            <wp:positionV relativeFrom="paragraph">
              <wp:posOffset>180975</wp:posOffset>
            </wp:positionV>
            <wp:extent cx="1482725" cy="733425"/>
            <wp:effectExtent l="0" t="0" r="317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FE7" w:rsidRPr="00DC6FE7" w:rsidRDefault="00DC6FE7" w:rsidP="00DC6FE7">
      <w:pPr>
        <w:rPr>
          <w:rFonts w:ascii="Arial" w:hAnsi="Arial" w:cs="Arial"/>
        </w:rPr>
      </w:pPr>
    </w:p>
    <w:p w:rsidR="00DC6FE7" w:rsidRPr="00DC6FE7" w:rsidRDefault="00DC6FE7" w:rsidP="00DC6FE7">
      <w:pPr>
        <w:rPr>
          <w:rFonts w:ascii="Arial" w:hAnsi="Arial" w:cs="Arial"/>
        </w:rPr>
      </w:pPr>
    </w:p>
    <w:p w:rsidR="00DC6FE7" w:rsidRPr="00DC6FE7" w:rsidRDefault="00DC6FE7" w:rsidP="00DC6FE7">
      <w:pPr>
        <w:ind w:right="-1368"/>
        <w:rPr>
          <w:rFonts w:ascii="Arial" w:hAnsi="Arial" w:cs="Arial"/>
          <w:sz w:val="18"/>
          <w:szCs w:val="18"/>
        </w:rPr>
      </w:pPr>
      <w:r w:rsidRPr="00DC6FE7">
        <w:rPr>
          <w:rFonts w:ascii="Arial" w:hAnsi="Arial" w:cs="Arial"/>
          <w:sz w:val="18"/>
          <w:szCs w:val="18"/>
        </w:rPr>
        <w:t>Fiscalía Coordinadora Especializada en Asuntos Indígenas y de Derechos Humanos</w:t>
      </w:r>
      <w:r>
        <w:rPr>
          <w:rFonts w:ascii="Arial" w:hAnsi="Arial" w:cs="Arial"/>
          <w:sz w:val="18"/>
          <w:szCs w:val="18"/>
        </w:rPr>
        <w:t>.</w:t>
      </w:r>
    </w:p>
    <w:p w:rsidR="00DC6FE7" w:rsidRPr="00DC6FE7" w:rsidRDefault="00DC6FE7" w:rsidP="00DC6FE7">
      <w:pPr>
        <w:rPr>
          <w:rFonts w:ascii="Arial" w:hAnsi="Arial" w:cs="Arial"/>
        </w:rPr>
      </w:pPr>
    </w:p>
    <w:p w:rsidR="00DC6FE7" w:rsidRDefault="00DC6FE7" w:rsidP="00DC6FE7">
      <w:pPr>
        <w:rPr>
          <w:rFonts w:ascii="Arial" w:hAnsi="Arial" w:cs="Arial"/>
        </w:rPr>
      </w:pPr>
    </w:p>
    <w:p w:rsidR="00DC6FE7" w:rsidRPr="00DC6FE7" w:rsidRDefault="00DC6FE7" w:rsidP="00DC6FE7">
      <w:pPr>
        <w:rPr>
          <w:rFonts w:ascii="Arial" w:hAnsi="Arial" w:cs="Arial"/>
        </w:rPr>
      </w:pPr>
    </w:p>
    <w:p w:rsidR="00014CF5" w:rsidRPr="00DC6FE7" w:rsidRDefault="00DC6FE7" w:rsidP="00DC6FE7">
      <w:pPr>
        <w:jc w:val="both"/>
        <w:rPr>
          <w:rFonts w:ascii="Arial" w:hAnsi="Arial" w:cs="Arial"/>
        </w:rPr>
      </w:pPr>
      <w:r w:rsidRPr="00DC6FE7">
        <w:rPr>
          <w:rFonts w:ascii="Arial" w:hAnsi="Arial" w:cs="Arial"/>
          <w:b/>
          <w:bCs/>
          <w:sz w:val="50"/>
          <w:szCs w:val="50"/>
        </w:rPr>
        <w:t xml:space="preserve">No procede generar hipervínculo toda vez que </w:t>
      </w:r>
      <w:r w:rsidR="00AB3E4D">
        <w:rPr>
          <w:rFonts w:ascii="Arial" w:hAnsi="Arial" w:cs="Arial"/>
          <w:b/>
          <w:bCs/>
          <w:sz w:val="50"/>
          <w:szCs w:val="50"/>
        </w:rPr>
        <w:t>la facultad de determinar el cumplimiento de la Recomendación es exclusiva de los Organismos Nacional y Estatal de los Derechos Humanos.</w:t>
      </w:r>
      <w:bookmarkStart w:id="0" w:name="_GoBack"/>
      <w:bookmarkEnd w:id="0"/>
    </w:p>
    <w:sectPr w:rsidR="00014CF5" w:rsidRPr="00DC6FE7" w:rsidSect="00DC6FE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E7"/>
    <w:rsid w:val="00014CF5"/>
    <w:rsid w:val="00AB3E4D"/>
    <w:rsid w:val="00D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67FA"/>
  <w15:chartTrackingRefBased/>
  <w15:docId w15:val="{83BFA0C1-F519-4149-8223-6802C32F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6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pgj</dc:creator>
  <cp:keywords/>
  <dc:description/>
  <cp:lastModifiedBy>pgj</cp:lastModifiedBy>
  <cp:revision>2</cp:revision>
  <cp:lastPrinted>2022-10-04T00:46:00Z</cp:lastPrinted>
  <dcterms:created xsi:type="dcterms:W3CDTF">2022-10-04T00:43:00Z</dcterms:created>
  <dcterms:modified xsi:type="dcterms:W3CDTF">2024-06-10T16:38:00Z</dcterms:modified>
</cp:coreProperties>
</file>